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D965F" w14:textId="7747A18C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>Task List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(20181001)</w:t>
      </w:r>
    </w:p>
    <w:p w14:paraId="1C1E9FE4" w14:textId="77777777" w:rsidR="00861C7F" w:rsidRDefault="00861C7F"/>
    <w:tbl>
      <w:tblPr>
        <w:tblStyle w:val="Table2"/>
        <w:tblW w:w="15512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6855"/>
        <w:gridCol w:w="1228"/>
        <w:gridCol w:w="833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3BA620E6" w14:textId="330A3563" w:rsidTr="001E64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5DE8BE73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44DF2CB3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6855" w:type="dxa"/>
            <w:shd w:val="clear" w:color="auto" w:fill="365F91" w:themeFill="accent1" w:themeFillShade="BF"/>
          </w:tcPr>
          <w:p w14:paraId="40C2B096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228" w:type="dxa"/>
            <w:shd w:val="clear" w:color="auto" w:fill="365F91" w:themeFill="accent1" w:themeFillShade="BF"/>
          </w:tcPr>
          <w:p w14:paraId="07FD3101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14:paraId="174DA3EB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8963CD3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6A824F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B9E3DE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0B935D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C531CB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4B80BD38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24E7DE31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E43D743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EB7FF8D" w14:textId="36A8F16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29AEDDD9" w14:textId="0A41C44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697D4F" w14:paraId="756E6465" w14:textId="3481A13A" w:rsidTr="001E6421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6F48DF42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59A9E0A9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855" w:type="dxa"/>
            <w:shd w:val="clear" w:color="auto" w:fill="DBE5F1" w:themeFill="accent1" w:themeFillTint="33"/>
          </w:tcPr>
          <w:p w14:paraId="651C8CA2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14:paraId="134C0982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14:paraId="67156DDB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245C2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9F005BB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818AE4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15E391DF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65FDFF1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371F08C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A0872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6C130E47" w14:textId="77777777" w:rsidR="004B1D05" w:rsidRPr="00697D4F" w:rsidRDefault="004B1D05" w:rsidP="00F80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24C2E" w:rsidRPr="00203888" w14:paraId="749E77CF" w14:textId="32179C53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270E667C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E7E7D2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6855" w:type="dxa"/>
            <w:shd w:val="clear" w:color="auto" w:fill="EEECE1" w:themeFill="background2"/>
          </w:tcPr>
          <w:p w14:paraId="059561A0" w14:textId="1503A361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1228" w:type="dxa"/>
            <w:shd w:val="clear" w:color="auto" w:fill="EEECE1" w:themeFill="background2"/>
          </w:tcPr>
          <w:p w14:paraId="4ECED9D1" w14:textId="17FC1429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70870495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6C7CA48" w14:textId="3C9E37C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9A7F344" w14:textId="1CCF4AD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B2C39A3" w14:textId="57775A7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AAC1C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7CB3E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B3B5A8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F0BD95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ED4F099" w14:textId="76AD54BE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203888" w14:paraId="5DEA45AF" w14:textId="5A1EEC41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E6734C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860F52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6855" w:type="dxa"/>
            <w:shd w:val="clear" w:color="auto" w:fill="EEECE1" w:themeFill="background2"/>
          </w:tcPr>
          <w:p w14:paraId="1AA90BC5" w14:textId="479F8D1D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Guideline)</w:t>
            </w:r>
          </w:p>
        </w:tc>
        <w:tc>
          <w:tcPr>
            <w:tcW w:w="1228" w:type="dxa"/>
            <w:shd w:val="clear" w:color="auto" w:fill="EEECE1" w:themeFill="background2"/>
          </w:tcPr>
          <w:p w14:paraId="6235460D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30CD577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0A2061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2CF81B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DB0CEAF" w14:textId="2DE9B394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5CAD8" w14:textId="18D5ABA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A738DF2" w14:textId="58279A4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E194FB6" w14:textId="0257A4B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13C7F1" w14:textId="7EBC35B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F5A6F2C" w14:textId="181392B0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4C7571A4" w14:textId="7B67EAF5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CD6655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EEECE1" w:themeFill="background2"/>
          </w:tcPr>
          <w:p w14:paraId="27F9CF3C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6855" w:type="dxa"/>
            <w:shd w:val="clear" w:color="auto" w:fill="EEECE1" w:themeFill="background2"/>
          </w:tcPr>
          <w:p w14:paraId="35900AF0" w14:textId="2094AAEA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Model Course on planning, implementing, operating and managing VTS in developing countries</w:t>
            </w:r>
          </w:p>
        </w:tc>
        <w:tc>
          <w:tcPr>
            <w:tcW w:w="1228" w:type="dxa"/>
            <w:shd w:val="clear" w:color="auto" w:fill="EEECE1" w:themeFill="background2"/>
          </w:tcPr>
          <w:p w14:paraId="7200605E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137DE5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FD709AB" w14:textId="2842651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9AD01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2EF7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D6D2FC" w14:textId="162D857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168E4D6" w14:textId="6B66ED9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01FD70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89405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0507B1C" w14:textId="77777777" w:rsidR="004B1D05" w:rsidRDefault="001076DD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5CADC27F" w14:textId="4756B024" w:rsidR="001076DD" w:rsidRPr="00E36B72" w:rsidRDefault="001076DD" w:rsidP="001076DD">
            <w:pPr>
              <w:spacing w:before="0"/>
              <w:ind w:left="-62" w:right="-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324C2E" w:rsidRPr="00203888" w14:paraId="448F4100" w14:textId="110B67F8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09570FA" w14:textId="0A8FBD1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01BFCD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6855" w:type="dxa"/>
            <w:shd w:val="clear" w:color="auto" w:fill="EEECE1" w:themeFill="background2"/>
          </w:tcPr>
          <w:p w14:paraId="1CBF8BAA" w14:textId="1566DAD3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Develop Guideline G1142 on the Provision of Local Port Services (LPS) other than VTS</w:t>
            </w:r>
          </w:p>
        </w:tc>
        <w:tc>
          <w:tcPr>
            <w:tcW w:w="1228" w:type="dxa"/>
            <w:shd w:val="clear" w:color="auto" w:fill="EEECE1" w:themeFill="background2"/>
          </w:tcPr>
          <w:p w14:paraId="7B5DBE23" w14:textId="1ACD8F5E" w:rsidR="004B1D05" w:rsidRPr="00324C2E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Completed</w:t>
            </w:r>
          </w:p>
        </w:tc>
        <w:tc>
          <w:tcPr>
            <w:tcW w:w="833" w:type="dxa"/>
            <w:shd w:val="clear" w:color="auto" w:fill="EEECE1" w:themeFill="background2"/>
          </w:tcPr>
          <w:p w14:paraId="56544C8F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B09EFEC" w14:textId="66B5AA3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746391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C098AC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1D3F6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15D68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6D445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7ED3C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DA042CC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7CC35B08" w14:textId="082F84AC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6BD705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C8AD30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24CE9A32" w14:textId="29822A1A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372A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Review and update V-127 on Operational Procedures for Vessel Traffic Services (Output to be a revised Recommendation R0127 and associated Guideline G1141 on Operational Procedures for VTS)</w:t>
            </w:r>
          </w:p>
        </w:tc>
        <w:tc>
          <w:tcPr>
            <w:tcW w:w="1228" w:type="dxa"/>
            <w:shd w:val="clear" w:color="auto" w:fill="EEECE1" w:themeFill="background2"/>
          </w:tcPr>
          <w:p w14:paraId="4D92D0DF" w14:textId="47B88AD9" w:rsidR="004B1D05" w:rsidRPr="00324C2E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Split into Rec and GL completed.</w:t>
            </w:r>
          </w:p>
          <w:p w14:paraId="24FE444F" w14:textId="5853598D" w:rsidR="001E6421" w:rsidRPr="00324C2E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GL Revision 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498F63DD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CF6F4F9" w14:textId="236C59E4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20A636" w14:textId="0EC14CEF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953079" w14:textId="28B11CC8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71570A" w14:textId="2DA9E1B9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25069B" w14:textId="62511E6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7B3855" w14:textId="5D086EB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CEE6B" w14:textId="278C7B1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22017801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265C4B82" w14:textId="2D6576B6" w:rsidTr="001E6421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D882BC7" w14:textId="1463EBA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C046476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6F8EBD62" w14:textId="0AAC933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take into account</w:t>
            </w:r>
            <w:proofErr w:type="gram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emerging concepts and technologies)</w:t>
            </w:r>
          </w:p>
        </w:tc>
        <w:tc>
          <w:tcPr>
            <w:tcW w:w="1228" w:type="dxa"/>
            <w:shd w:val="clear" w:color="auto" w:fill="EEECE1" w:themeFill="background2"/>
          </w:tcPr>
          <w:p w14:paraId="5204537C" w14:textId="77777777" w:rsidR="004B1D05" w:rsidRPr="00324C2E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B0391B2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8FE62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543A93A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FBFF5A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40E55D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ABC965" w14:textId="535BBB16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5A12C3" w14:textId="012513A3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8EB2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887EE5F" w14:textId="55BDF535" w:rsidR="004B1D05" w:rsidRPr="00BD6BB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593ECA6B" w14:textId="01D08C94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DC991E5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8EEC598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7B1F5C64" w14:textId="61B9F6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1228" w:type="dxa"/>
            <w:shd w:val="clear" w:color="auto" w:fill="EEECE1" w:themeFill="background2"/>
          </w:tcPr>
          <w:p w14:paraId="7D28520C" w14:textId="77777777" w:rsidR="004B1D05" w:rsidRPr="00324C2E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EE0A1F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B1D067" w14:textId="066F03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294D32F" w14:textId="6BD78AD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76B51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F0F5AA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B1489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DE580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82B3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8ADC9FB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24C2E" w:rsidRPr="00203888" w14:paraId="6F736518" w14:textId="7E2A6F35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8E853D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3E571A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74466BAF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Maritime Service Portfolios for VTS</w:t>
            </w:r>
          </w:p>
        </w:tc>
        <w:tc>
          <w:tcPr>
            <w:tcW w:w="1228" w:type="dxa"/>
            <w:shd w:val="clear" w:color="auto" w:fill="EEECE1" w:themeFill="background2"/>
          </w:tcPr>
          <w:p w14:paraId="4C9E0C1D" w14:textId="46F71404" w:rsidR="004B1D05" w:rsidRPr="00324C2E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664391F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43C457" w14:textId="0FC7C9E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7D01100" w14:textId="7E9869D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4290D36" w14:textId="38216AA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5EC8CCA" w14:textId="783DABCC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E1CF63" w14:textId="70F4A878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7DDF70A" w14:textId="74EFEB11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95AE79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CF950F8" w14:textId="41EF3AEF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356184EF" w14:textId="43A418BA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8FA305F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11E80A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3A3A8632" w14:textId="499A64D4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1228" w:type="dxa"/>
            <w:shd w:val="clear" w:color="auto" w:fill="EEECE1" w:themeFill="background2"/>
          </w:tcPr>
          <w:p w14:paraId="723B0BFF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E481B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F5B181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B6F1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5EBDD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A4C8D9" w14:textId="0195E2D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BA2970" w14:textId="5FD3A34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ED48A3A" w14:textId="552CF4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C7930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9558139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5FD250B" w14:textId="304B1F88" w:rsidTr="001E6421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935A08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shd w:val="clear" w:color="auto" w:fill="EEECE1" w:themeFill="background2"/>
          </w:tcPr>
          <w:p w14:paraId="195C8E3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0EC7F9B2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how to develop a safety culture in VTS</w:t>
            </w:r>
          </w:p>
        </w:tc>
        <w:tc>
          <w:tcPr>
            <w:tcW w:w="1228" w:type="dxa"/>
            <w:shd w:val="clear" w:color="auto" w:fill="EEECE1" w:themeFill="background2"/>
          </w:tcPr>
          <w:p w14:paraId="28C2D9DD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62CAF9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59894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4F3421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3ACD57" w14:textId="6E2D13B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E42E71" w14:textId="5259849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9D6627F" w14:textId="4F40235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08D6A84" w14:textId="0553750B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C3C079E" w14:textId="6DBDE928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4D05643F" w14:textId="7374E378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24C2E" w:rsidRPr="00203888" w14:paraId="2D751F05" w14:textId="62E3956F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B82FF85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B917A12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3704B59E" w14:textId="65AA576F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1.2.7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1228" w:type="dxa"/>
            <w:shd w:val="clear" w:color="auto" w:fill="EEECE1" w:themeFill="background2"/>
          </w:tcPr>
          <w:p w14:paraId="4AB84743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1A92BF8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AC9ED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9D3A27" w14:textId="6A97B66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CCE3B3" w14:textId="1EDF900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483BD8" w14:textId="01A5DEAD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62CA3F0" w14:textId="75607D98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99F9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2F99FD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FE8A747" w14:textId="66475E0A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05783F73" w14:textId="2B663479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0D167A6" w14:textId="234F6CB0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C823DA6" w14:textId="39097241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7B83C3D2" w14:textId="593EC2A0"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proofErr w:type="gramStart"/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gramEnd"/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 xml:space="preserve"> IALA Reference List on IALA Documentation Relating to VTS</w:t>
            </w:r>
          </w:p>
        </w:tc>
        <w:tc>
          <w:tcPr>
            <w:tcW w:w="1228" w:type="dxa"/>
            <w:shd w:val="clear" w:color="auto" w:fill="EEECE1" w:themeFill="background2"/>
          </w:tcPr>
          <w:p w14:paraId="08FC4A2D" w14:textId="142682A7" w:rsidR="004B1D05" w:rsidRPr="00E36B72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421">
              <w:rPr>
                <w:rFonts w:asciiTheme="minorHAnsi" w:hAnsiTheme="minorHAnsi" w:cstheme="minorHAnsi"/>
                <w:sz w:val="18"/>
                <w:szCs w:val="18"/>
              </w:rPr>
              <w:t>To be maintained and published</w:t>
            </w: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E6421">
              <w:rPr>
                <w:rFonts w:asciiTheme="minorHAnsi" w:hAnsiTheme="minorHAnsi" w:cstheme="minorHAnsi"/>
                <w:sz w:val="18"/>
                <w:szCs w:val="18"/>
              </w:rPr>
              <w:t>by IALA Sec</w:t>
            </w:r>
          </w:p>
        </w:tc>
        <w:tc>
          <w:tcPr>
            <w:tcW w:w="833" w:type="dxa"/>
            <w:shd w:val="clear" w:color="auto" w:fill="EEECE1" w:themeFill="background2"/>
          </w:tcPr>
          <w:p w14:paraId="51B64FA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199E91" w14:textId="535C3CC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3E4FAA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712B5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99864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EC1E09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ED19F3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AD5570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AF7CC18" w14:textId="11B4CA3A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8F6148" w14:paraId="1F639814" w14:textId="5F5D68CB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133D39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C491A5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5B84C802" w14:textId="553DD5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VTS </w:t>
            </w:r>
            <w:r w:rsidR="00102EE4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1228" w:type="dxa"/>
            <w:shd w:val="clear" w:color="auto" w:fill="EEECE1" w:themeFill="background2"/>
          </w:tcPr>
          <w:p w14:paraId="0FF9EDD0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2250C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25A4620" w14:textId="1495A04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4130FD" w14:textId="4B318E64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C0131F4" w14:textId="473075A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E6218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A1013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AB9B97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20D9D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D8A16CE" w14:textId="5FBEE005" w:rsidR="004B1D05" w:rsidRPr="004B1D05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24C2E" w:rsidRPr="00203888" w14:paraId="56D8AF15" w14:textId="55999542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ACDF22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9CFDFE4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6855" w:type="dxa"/>
            <w:shd w:val="clear" w:color="auto" w:fill="EEECE1" w:themeFill="background2"/>
          </w:tcPr>
          <w:p w14:paraId="16CD153B" w14:textId="632EAA80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Recommendation on Digital information transfer between ship and shore in VTS operations (Operational aspects)</w:t>
            </w:r>
          </w:p>
        </w:tc>
        <w:tc>
          <w:tcPr>
            <w:tcW w:w="1228" w:type="dxa"/>
            <w:shd w:val="clear" w:color="auto" w:fill="EEECE1" w:themeFill="background2"/>
          </w:tcPr>
          <w:p w14:paraId="54B44562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22D6AF59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111AEA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E65A418" w14:textId="57BD491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C54F061" w14:textId="13A9F6D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9693E7" w14:textId="7A6E3BE9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B4D68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C96585F" w14:textId="23970323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C92D39" w14:textId="736018D9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FFFD632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DE2B0F" w14:paraId="71DE3591" w14:textId="14C93879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1C1AE7E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E4FE6E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6855" w:type="dxa"/>
            <w:shd w:val="clear" w:color="auto" w:fill="EEECE1" w:themeFill="background2"/>
          </w:tcPr>
          <w:p w14:paraId="2A59D834" w14:textId="522734E5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1228" w:type="dxa"/>
            <w:shd w:val="clear" w:color="auto" w:fill="EEECE1" w:themeFill="background2"/>
          </w:tcPr>
          <w:p w14:paraId="53C803C7" w14:textId="2BDC113F" w:rsidR="004B1D05" w:rsidRPr="00E36B72" w:rsidRDefault="001E6421" w:rsidP="00324C2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VTS Chair to organize a Coordination Group</w:t>
            </w:r>
          </w:p>
        </w:tc>
        <w:tc>
          <w:tcPr>
            <w:tcW w:w="833" w:type="dxa"/>
            <w:shd w:val="clear" w:color="auto" w:fill="EEECE1" w:themeFill="background2"/>
          </w:tcPr>
          <w:p w14:paraId="3B45CEA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0166D1D" w14:textId="71FD5C3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7648FBA" w14:textId="73ECE9E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7EADA7D" w14:textId="62D6A95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37CCE812" w14:textId="602A9D9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AEFBB4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9F06A3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72858A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6883AA0" w14:textId="5AEF91C1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603046E0" w14:textId="333DB63C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4B9E446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A77412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6855" w:type="dxa"/>
            <w:shd w:val="clear" w:color="auto" w:fill="EEECE1" w:themeFill="background2"/>
          </w:tcPr>
          <w:p w14:paraId="6C0B220C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1228" w:type="dxa"/>
            <w:shd w:val="clear" w:color="auto" w:fill="EEECE1" w:themeFill="background2"/>
          </w:tcPr>
          <w:p w14:paraId="02261EFF" w14:textId="71A9D63F" w:rsidR="004B1D05" w:rsidRPr="005D481F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VTS Chair to organize a Coordination Group</w:t>
            </w:r>
          </w:p>
        </w:tc>
        <w:tc>
          <w:tcPr>
            <w:tcW w:w="833" w:type="dxa"/>
            <w:shd w:val="clear" w:color="auto" w:fill="EEECE1" w:themeFill="background2"/>
          </w:tcPr>
          <w:p w14:paraId="0B7FE133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3EF1CB9" w14:textId="5DED35F3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72DC2B5" w14:textId="703B81AB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1937EAF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26FCCC0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60EBF0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EC39B9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134586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184F8C8" w14:textId="33B77713" w:rsidR="004B1D05" w:rsidRPr="005D481F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1873C0B9" w14:textId="4548FA74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675F160" w14:textId="114C8DD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5B9B75C" w14:textId="0208BCC0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6855" w:type="dxa"/>
            <w:shd w:val="clear" w:color="auto" w:fill="EEECE1" w:themeFill="background2"/>
          </w:tcPr>
          <w:p w14:paraId="30BC02D7" w14:textId="7D42981A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1228" w:type="dxa"/>
            <w:shd w:val="clear" w:color="auto" w:fill="EEECE1" w:themeFill="background2"/>
          </w:tcPr>
          <w:p w14:paraId="37C5B159" w14:textId="77777777" w:rsidR="004B1D05" w:rsidRPr="005D481F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3631627F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1F9C80B3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2020F5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3413854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BECB441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2CC1C0B" w14:textId="35EA6785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1B5CCAB5" w14:textId="0F59DBDD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1D94D35" w14:textId="7C923074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1BBD2044" w14:textId="205FE534" w:rsidR="004B1D0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329435B0" w14:textId="418B884D" w:rsidTr="001E642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CE6CCE1" w14:textId="3FC97C5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D4EDCDC" w14:textId="3D44D99B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6855" w:type="dxa"/>
            <w:shd w:val="clear" w:color="auto" w:fill="EEECE1" w:themeFill="background2"/>
          </w:tcPr>
          <w:p w14:paraId="157BA6FC" w14:textId="5C7ACA0D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1228" w:type="dxa"/>
            <w:shd w:val="clear" w:color="auto" w:fill="EEECE1" w:themeFill="background2"/>
          </w:tcPr>
          <w:p w14:paraId="43C1DAD4" w14:textId="1A6CF0C1" w:rsidR="004B1D05" w:rsidRPr="005D481F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On hold</w:t>
            </w:r>
          </w:p>
        </w:tc>
        <w:tc>
          <w:tcPr>
            <w:tcW w:w="833" w:type="dxa"/>
            <w:shd w:val="clear" w:color="auto" w:fill="EEECE1" w:themeFill="background2"/>
          </w:tcPr>
          <w:p w14:paraId="7EF4C337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EF20A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93EFB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6062F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0C1D17C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68E528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D00954D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A6C94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0F8C346" w14:textId="77777777" w:rsidR="004B1D05" w:rsidRPr="005D481F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E33BA8" w14:textId="77777777" w:rsidR="00861C7F" w:rsidRDefault="00861C7F"/>
    <w:p w14:paraId="4DB8703A" w14:textId="77777777" w:rsidR="00CD2573" w:rsidRDefault="00CD2573"/>
    <w:p w14:paraId="37B64314" w14:textId="77777777" w:rsidR="00CD2573" w:rsidRDefault="00CD2573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7016"/>
        <w:gridCol w:w="832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47084606" w14:textId="62D91D88" w:rsidTr="00BD6B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427499C3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0E3B9FBD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016" w:type="dxa"/>
            <w:shd w:val="clear" w:color="auto" w:fill="365F91" w:themeFill="accent1" w:themeFillShade="BF"/>
          </w:tcPr>
          <w:p w14:paraId="206BDD98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32" w:type="dxa"/>
            <w:shd w:val="clear" w:color="auto" w:fill="365F91" w:themeFill="accent1" w:themeFillShade="BF"/>
          </w:tcPr>
          <w:p w14:paraId="6520D214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37283C8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DA608A4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5A6450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56B237D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E1606D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E10E24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8C5DA3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952608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84EEDD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028ED4E1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E4EDC26" w14:textId="3C897FB3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D8D161F" w14:textId="72606D4D" w:rsidTr="00BD6BB5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23732EFF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14DEA5CF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16" w:type="dxa"/>
            <w:shd w:val="clear" w:color="auto" w:fill="DBE5F1" w:themeFill="accent1" w:themeFillTint="33"/>
          </w:tcPr>
          <w:p w14:paraId="3C8BC061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832" w:type="dxa"/>
            <w:shd w:val="clear" w:color="auto" w:fill="DBE5F1" w:themeFill="accent1" w:themeFillTint="33"/>
          </w:tcPr>
          <w:p w14:paraId="58601C55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7A2BD393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7E60A16A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C1D58D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CE526C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E0CE2B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F61E18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2916564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8F8D84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784E187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459A4BE5" w14:textId="670D3983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8967B4E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0052339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7016" w:type="dxa"/>
            <w:shd w:val="clear" w:color="auto" w:fill="EEECE1" w:themeFill="background2"/>
          </w:tcPr>
          <w:p w14:paraId="30250AEA" w14:textId="21D3D5C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portrayal of VTS information and data (both operational and technical aspects) (with WG1)</w:t>
            </w:r>
          </w:p>
        </w:tc>
        <w:tc>
          <w:tcPr>
            <w:tcW w:w="832" w:type="dxa"/>
            <w:shd w:val="clear" w:color="auto" w:fill="EEECE1" w:themeFill="background2"/>
          </w:tcPr>
          <w:p w14:paraId="1820783F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0B1B61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CA29852" w14:textId="2CFB574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4BA5C13" w14:textId="4150D22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C6B4063" w14:textId="549B1050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991D6A1" w14:textId="5BCDA75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AE3AEF6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BBBF05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00967F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1643DEC" w14:textId="01F4C635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2BCE1F65" w14:textId="7DA8265A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B5E6E27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  <w:p w14:paraId="00B49F78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shd w:val="clear" w:color="auto" w:fill="EEECE1" w:themeFill="background2"/>
          </w:tcPr>
          <w:p w14:paraId="2C567525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7016" w:type="dxa"/>
            <w:shd w:val="clear" w:color="auto" w:fill="EEECE1" w:themeFill="background2"/>
          </w:tcPr>
          <w:p w14:paraId="0BD8C8EA" w14:textId="45EF165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Recommendation on Cyber-Security (lead ENG, all Committees via 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Workshop)   </w:t>
            </w:r>
            <w:proofErr w:type="gramEnd"/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16A06807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22C39A6A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07A9B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20795F5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10B585" w14:textId="7B99FCC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1056CF" w14:textId="5D849E9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DEEC1D" w14:textId="43C4D76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014CEC1" w14:textId="71886E5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4CA12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6D43D90" w14:textId="26649102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324C2E" w:rsidRPr="00203888" w14:paraId="2A355F13" w14:textId="074A8DDD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D97263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AA181CA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016" w:type="dxa"/>
            <w:shd w:val="clear" w:color="auto" w:fill="EEECE1" w:themeFill="background2"/>
          </w:tcPr>
          <w:p w14:paraId="30FD079D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7619D4B8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8028A0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754F9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37BE83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87757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B1617F" w14:textId="19FF183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F5F8C3" w14:textId="6A4FD602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8553074" w14:textId="13D1EC23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7307CED" w14:textId="775CB34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523114E0" w14:textId="7B1BC494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828FDF9" w14:textId="3FFABB0E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C8D209C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D28F02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016" w:type="dxa"/>
            <w:shd w:val="clear" w:color="auto" w:fill="EEECE1" w:themeFill="background2"/>
          </w:tcPr>
          <w:p w14:paraId="16925FE4" w14:textId="0D3D518F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08755F22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9CF62C3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0C8A49" w14:textId="3A56D6A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021FC3F" w14:textId="30769EE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D6BBAE" w14:textId="51BB385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EABDEE" w14:textId="166D70C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852463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8D1A40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8EBE5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0E6CE39" w14:textId="7351643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AA933E1" w14:textId="018214C9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7A428A6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FB8576C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016" w:type="dxa"/>
            <w:shd w:val="clear" w:color="auto" w:fill="EEECE1" w:themeFill="background2"/>
          </w:tcPr>
          <w:p w14:paraId="6DFEB262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technical acceptance of a VTS system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5F0E45DF" w14:textId="7F8CFA01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419B67FC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F0FE93" w14:textId="5E5FE58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5630095" w14:textId="1FF5854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1A09EF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FBC9F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5803F7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102C59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8223E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6641FB5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05204489" w14:textId="7A2167E6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8383773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FB4023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7016" w:type="dxa"/>
            <w:shd w:val="clear" w:color="auto" w:fill="EEECE1" w:themeFill="background2"/>
          </w:tcPr>
          <w:p w14:paraId="27C667E7" w14:textId="500A0BE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data model for digital information services for VTS (e.g. route exchange)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018CD3ED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2AAD7C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23EAD8" w14:textId="2906935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FF53CBE" w14:textId="7C5034D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82621" w14:textId="2C07348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4BA96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AF10C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123E19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89206EC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E9BE5C0" w14:textId="147E74F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623A3FC7" w14:textId="6DC9F90C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609FC4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81FA934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7016" w:type="dxa"/>
            <w:shd w:val="clear" w:color="auto" w:fill="EEECE1" w:themeFill="background2"/>
          </w:tcPr>
          <w:p w14:paraId="11AAEF78" w14:textId="683752E1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65B199EF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696B4505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43B53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78C0E7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13E55E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D52FD79" w14:textId="2B78046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D2D8E2" w14:textId="364CBA15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D74359" w14:textId="388B7DFD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F3F80BB" w14:textId="5A6D1BE4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8643CC3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427C03" w14:textId="1B3F0767" w:rsidR="00861C7F" w:rsidRDefault="00861C7F"/>
    <w:p w14:paraId="3295AD0D" w14:textId="77777777" w:rsidR="005D481F" w:rsidRDefault="005D481F"/>
    <w:p w14:paraId="72D5EE1F" w14:textId="77777777" w:rsidR="005D481F" w:rsidRDefault="005D481F"/>
    <w:p w14:paraId="141D0FB4" w14:textId="77777777" w:rsidR="005D481F" w:rsidRDefault="005D481F"/>
    <w:p w14:paraId="331CA184" w14:textId="77777777" w:rsidR="005D481F" w:rsidRDefault="005D481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7016"/>
        <w:gridCol w:w="832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65CBCC43" w14:textId="4FACB85F" w:rsidTr="00BD6B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129C79C0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17F77B91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016" w:type="dxa"/>
            <w:shd w:val="clear" w:color="auto" w:fill="365F91" w:themeFill="accent1" w:themeFillShade="BF"/>
          </w:tcPr>
          <w:p w14:paraId="0C4C21BA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32" w:type="dxa"/>
            <w:shd w:val="clear" w:color="auto" w:fill="365F91" w:themeFill="accent1" w:themeFillShade="BF"/>
          </w:tcPr>
          <w:p w14:paraId="5FB68AF3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78FD76D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EC461BB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EE61E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D1E674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26CC45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1B61F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2D49AF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14AB4A1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2A003A5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2D308DB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02A0594" w14:textId="4507803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280F332" w14:textId="5724DC46" w:rsidTr="00BD6BB5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566820CF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73BF8E19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16" w:type="dxa"/>
            <w:shd w:val="clear" w:color="auto" w:fill="DBE5F1" w:themeFill="accent1" w:themeFillTint="33"/>
          </w:tcPr>
          <w:p w14:paraId="16BB3A50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832" w:type="dxa"/>
            <w:shd w:val="clear" w:color="auto" w:fill="DBE5F1" w:themeFill="accent1" w:themeFillTint="33"/>
          </w:tcPr>
          <w:p w14:paraId="27B8D1D3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78565F6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4978EE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6552C1B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2DF268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5D5219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4C75976F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63F5C6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7C8EEE0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3C235DA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14F4F8F8" w14:textId="33CC5237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FEAD9D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05741D1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016" w:type="dxa"/>
            <w:shd w:val="clear" w:color="auto" w:fill="EEECE1" w:themeFill="background2"/>
          </w:tcPr>
          <w:p w14:paraId="6E84CA56" w14:textId="203C60C3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human factors [and ergonomics] in VTS</w:t>
            </w:r>
          </w:p>
        </w:tc>
        <w:tc>
          <w:tcPr>
            <w:tcW w:w="832" w:type="dxa"/>
            <w:shd w:val="clear" w:color="auto" w:fill="EEECE1" w:themeFill="background2"/>
          </w:tcPr>
          <w:p w14:paraId="77533628" w14:textId="4FCFE719" w:rsidR="00BD6BB5" w:rsidRPr="00E36B72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4E51928B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A6FBBA2" w14:textId="16BA508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B7E073A" w14:textId="6840FE6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CE7F996" w14:textId="4BCEA2D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A5ECE33" w14:textId="5149B1F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2196B26" w14:textId="133C98B0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4304495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AC3CF50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07AE890" w14:textId="5C6AAC3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324C2E" w:rsidRPr="00203888" w14:paraId="5F2CE691" w14:textId="4638BB52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50011D2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EB862F5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42B91749" w14:textId="0185926A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the management of a VTS </w:t>
            </w:r>
          </w:p>
        </w:tc>
        <w:tc>
          <w:tcPr>
            <w:tcW w:w="832" w:type="dxa"/>
            <w:shd w:val="clear" w:color="auto" w:fill="EEECE1" w:themeFill="background2"/>
          </w:tcPr>
          <w:p w14:paraId="51BF33E5" w14:textId="77777777" w:rsidR="00BD6BB5" w:rsidRPr="00E36B72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2F36B301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07E0CE5" w14:textId="206C026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EC19DBB" w14:textId="6AA49BC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CD0864" w14:textId="47F91F3F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C7CF08" w14:textId="035EAF81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5E0C31" w14:textId="627F8755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06AD09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290837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9771EEC" w14:textId="5177ACC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DC7BB61" w14:textId="39E9E6F4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F62F125" w14:textId="77777777" w:rsidR="00DA463F" w:rsidRPr="005D481F" w:rsidRDefault="00DA463F" w:rsidP="007220F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1C9DE0D" w14:textId="77777777" w:rsidR="00DA463F" w:rsidRPr="005D481F" w:rsidRDefault="00DA463F" w:rsidP="007220F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016" w:type="dxa"/>
            <w:shd w:val="clear" w:color="auto" w:fill="EEECE1" w:themeFill="background2"/>
          </w:tcPr>
          <w:p w14:paraId="485868BF" w14:textId="77777777" w:rsidR="00DA463F" w:rsidRPr="005D481F" w:rsidRDefault="00DA463F" w:rsidP="007220F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02B740EE" w14:textId="77777777" w:rsidR="00DA463F" w:rsidRPr="00E36B72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4B42A04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60AEDDA" w14:textId="55A7F4D4" w:rsidR="00DA463F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C53A7EC" w14:textId="5ABC97A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305DFFDF" w14:textId="1013B95E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12DE083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80AB48A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4DBCFFC1" w14:textId="335BE95C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6AC5F0F" w14:textId="23CABA5B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5D4DE05A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15E2CF8F" w14:textId="0FA4C200" w:rsidTr="00BD6BB5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96388B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6040D9B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016" w:type="dxa"/>
            <w:shd w:val="clear" w:color="auto" w:fill="EEECE1" w:themeFill="background2"/>
            <w:vAlign w:val="center"/>
          </w:tcPr>
          <w:p w14:paraId="348AB65F" w14:textId="7793B409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V-103 on the Standards for Training and Certification of VTS Personnel and its associated Model Courses.</w:t>
            </w:r>
          </w:p>
        </w:tc>
        <w:tc>
          <w:tcPr>
            <w:tcW w:w="832" w:type="dxa"/>
            <w:shd w:val="clear" w:color="auto" w:fill="EEECE1" w:themeFill="background2"/>
          </w:tcPr>
          <w:p w14:paraId="488323CB" w14:textId="77777777" w:rsidR="00DA463F" w:rsidRPr="00E36B72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6A00EEF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0DBAFB4" w14:textId="40E9B4C9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6F0548C" w14:textId="60C96AA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CE855A1" w14:textId="2A0D1DC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829C200" w14:textId="5FBB05BE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50462E7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452F6C9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DD23FB5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EB343A8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2CD067DE" w14:textId="7E374CB5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9415B65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B5BFF3F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016" w:type="dxa"/>
            <w:shd w:val="clear" w:color="auto" w:fill="EEECE1" w:themeFill="background2"/>
          </w:tcPr>
          <w:p w14:paraId="335BC74A" w14:textId="1395775B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Review and update Guideline 1017 on Assessment of Training Requirements for Existing VTS Personnel, Candidate VTS Operators, Revalidation of VTS Operator Certificates</w:t>
            </w:r>
          </w:p>
        </w:tc>
        <w:tc>
          <w:tcPr>
            <w:tcW w:w="832" w:type="dxa"/>
            <w:shd w:val="clear" w:color="auto" w:fill="EEECE1" w:themeFill="background2"/>
          </w:tcPr>
          <w:p w14:paraId="62F92C96" w14:textId="77777777" w:rsidR="00DA463F" w:rsidRPr="00E36B72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0C30540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5137837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6F7A541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8B8F33" w14:textId="543CFD7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01502C" w14:textId="42D591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B6D8E1D" w14:textId="16306E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4F1B831" w14:textId="5B009376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833F87B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A86C34D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6BE0DF2F" w14:textId="0EFF2B14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F8C8668" w14:textId="77777777" w:rsidR="004E7D72" w:rsidRPr="005D481F" w:rsidRDefault="004E7D72" w:rsidP="005D481F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6D0D18B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016" w:type="dxa"/>
            <w:shd w:val="clear" w:color="auto" w:fill="EEECE1" w:themeFill="background2"/>
          </w:tcPr>
          <w:p w14:paraId="2A7B56D7" w14:textId="77777777" w:rsidR="004E7D72" w:rsidRPr="005D481F" w:rsidRDefault="004E7D72" w:rsidP="005D481F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832" w:type="dxa"/>
            <w:shd w:val="clear" w:color="auto" w:fill="EEECE1" w:themeFill="background2"/>
          </w:tcPr>
          <w:p w14:paraId="58BF4EE5" w14:textId="2C55E6FD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3E428A66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19C4316A" w14:textId="4D9AB569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6A8787E" w14:textId="00DD8743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232A1A" w14:textId="17E32A6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13075A" w14:textId="295598C0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0DF4B7" w14:textId="53D1C41B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B71F555" w14:textId="315D2F2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DDAA73" w14:textId="5EE6C1DC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6E246A64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61AFFABD" w14:textId="06126D27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22D79AD" w14:textId="77777777" w:rsidR="004E7D72" w:rsidRPr="005D481F" w:rsidRDefault="004E7D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5A1CD5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7016" w:type="dxa"/>
            <w:shd w:val="clear" w:color="auto" w:fill="EEECE1" w:themeFill="background2"/>
          </w:tcPr>
          <w:p w14:paraId="1B508217" w14:textId="2F60DB45" w:rsidR="004E7D72" w:rsidRPr="005D481F" w:rsidRDefault="004E7D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832" w:type="dxa"/>
            <w:shd w:val="clear" w:color="auto" w:fill="EEECE1" w:themeFill="background2"/>
            <w:vAlign w:val="center"/>
          </w:tcPr>
          <w:p w14:paraId="7A9B7841" w14:textId="77777777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96155E4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628E47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49D1A4DD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AAE80E3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934CB2" w14:textId="32298164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4F22667" w14:textId="7D559FAF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8B7F9CF" w14:textId="58DBEBEB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F76379" w14:textId="07F66D1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0BF21729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A5EB877" w14:textId="616F36E4" w:rsidTr="00BD6BB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3DCA568" w14:textId="116D3518" w:rsidR="004E7D72" w:rsidRPr="005D481F" w:rsidRDefault="004E7D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42C22F8B" w14:textId="390EF933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016" w:type="dxa"/>
            <w:shd w:val="clear" w:color="auto" w:fill="EEECE1" w:themeFill="background2"/>
          </w:tcPr>
          <w:p w14:paraId="2EA6BA25" w14:textId="7F4CD5D0" w:rsidR="004E7D72" w:rsidRPr="005D481F" w:rsidRDefault="004E7D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guidance on VTS awareness for navigating officers</w:t>
            </w:r>
          </w:p>
        </w:tc>
        <w:tc>
          <w:tcPr>
            <w:tcW w:w="832" w:type="dxa"/>
            <w:shd w:val="clear" w:color="auto" w:fill="EEECE1" w:themeFill="background2"/>
          </w:tcPr>
          <w:p w14:paraId="4D3FDE54" w14:textId="0C9AA664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31" w:type="dxa"/>
            <w:shd w:val="clear" w:color="auto" w:fill="EEECE1" w:themeFill="background2"/>
          </w:tcPr>
          <w:p w14:paraId="264121E5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BBE1ED1" w14:textId="23EDF3B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7B0FC7C" w14:textId="7AAA8AF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1BD3029B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917BAD2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E66BAD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1ABEE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B1B1E1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299AF1C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F1BD4B" w14:textId="62656970" w:rsidR="004E7D72" w:rsidRDefault="004E7D72"/>
    <w:p w14:paraId="50FBAE95" w14:textId="77777777" w:rsidR="009D3408" w:rsidRDefault="004E7D72">
      <w:r>
        <w:br w:type="column"/>
      </w:r>
    </w:p>
    <w:p w14:paraId="08739026" w14:textId="77777777" w:rsidR="000A4BA0" w:rsidRDefault="000A4BA0"/>
    <w:tbl>
      <w:tblPr>
        <w:tblStyle w:val="Table2"/>
        <w:tblW w:w="1329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1701"/>
        <w:gridCol w:w="2977"/>
        <w:gridCol w:w="1384"/>
      </w:tblGrid>
      <w:tr w:rsidR="009D3408" w:rsidRPr="00C046FD" w14:paraId="5A47409A" w14:textId="77777777" w:rsidTr="009D34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DBE5F1" w:themeFill="accent1" w:themeFillTint="33"/>
          </w:tcPr>
          <w:p w14:paraId="29A85F29" w14:textId="77777777" w:rsidR="009D3408" w:rsidRPr="00C046FD" w:rsidRDefault="009D3408" w:rsidP="00F15C09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3B577A77" w14:textId="77777777" w:rsidR="009D3408" w:rsidRPr="00C046FD" w:rsidRDefault="009D3408" w:rsidP="001C3D4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26020784" w14:textId="77777777" w:rsidR="009D3408" w:rsidRPr="00C046FD" w:rsidRDefault="009D3408" w:rsidP="001C3D4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1384" w:type="dxa"/>
            <w:shd w:val="clear" w:color="auto" w:fill="DBE5F1" w:themeFill="accent1" w:themeFillTint="33"/>
          </w:tcPr>
          <w:p w14:paraId="36E71617" w14:textId="5F2A66A1" w:rsidR="009D3408" w:rsidRPr="00C046FD" w:rsidRDefault="009D3408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9D3408" w:rsidRPr="00C046FD" w14:paraId="26F95329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7A864263" w14:textId="77777777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</w:p>
        </w:tc>
        <w:tc>
          <w:tcPr>
            <w:tcW w:w="1701" w:type="dxa"/>
            <w:shd w:val="clear" w:color="auto" w:fill="EEECE1" w:themeFill="background2"/>
          </w:tcPr>
          <w:p w14:paraId="0BADC621" w14:textId="7854C8D5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 xml:space="preserve"> May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2020</w:t>
            </w:r>
          </w:p>
        </w:tc>
        <w:tc>
          <w:tcPr>
            <w:tcW w:w="2977" w:type="dxa"/>
            <w:shd w:val="clear" w:color="auto" w:fill="EEECE1" w:themeFill="background2"/>
          </w:tcPr>
          <w:p w14:paraId="2496A4B3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Rotterdam, the Netherlands</w:t>
            </w:r>
          </w:p>
        </w:tc>
        <w:tc>
          <w:tcPr>
            <w:tcW w:w="1384" w:type="dxa"/>
            <w:shd w:val="clear" w:color="auto" w:fill="EEECE1" w:themeFill="background2"/>
          </w:tcPr>
          <w:p w14:paraId="42393028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15C09">
              <w:rPr>
                <w:rFonts w:asciiTheme="minorHAnsi" w:hAnsiTheme="minorHAnsi" w:cstheme="minorHAnsi"/>
                <w:sz w:val="20"/>
                <w:szCs w:val="20"/>
              </w:rPr>
              <w:t>ll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ENAV</w:t>
            </w:r>
          </w:p>
        </w:tc>
      </w:tr>
      <w:tr w:rsidR="009D3408" w:rsidRPr="00C046FD" w14:paraId="0C615B7C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45F82390" w14:textId="686E89A5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eastAsia="de-DE"/>
              </w:rPr>
              <w:t>W</w:t>
            </w:r>
            <w:r w:rsidRPr="00C046FD">
              <w:rPr>
                <w:rFonts w:asciiTheme="minorHAnsi" w:hAnsiTheme="minorHAnsi" w:cstheme="minorHAnsi"/>
                <w:szCs w:val="20"/>
                <w:lang w:eastAsia="de-DE"/>
              </w:rPr>
              <w:t xml:space="preserve">orkshop on Harmonising the Delivery of </w:t>
            </w:r>
            <w:proofErr w:type="gramStart"/>
            <w:r w:rsidRPr="00C046FD">
              <w:rPr>
                <w:rFonts w:asciiTheme="minorHAnsi" w:hAnsiTheme="minorHAnsi" w:cstheme="minorHAnsi"/>
                <w:szCs w:val="20"/>
                <w:lang w:eastAsia="de-DE"/>
              </w:rPr>
              <w:t xml:space="preserve">VTS </w:t>
            </w:r>
            <w:r w:rsidR="00766DD9">
              <w:rPr>
                <w:rFonts w:asciiTheme="minorHAnsi" w:hAnsiTheme="minorHAnsi" w:cstheme="minorHAnsi"/>
                <w:szCs w:val="20"/>
                <w:lang w:eastAsia="de-DE"/>
              </w:rPr>
              <w:t xml:space="preserve"> Voice</w:t>
            </w:r>
            <w:proofErr w:type="gramEnd"/>
            <w:r w:rsidR="00766DD9">
              <w:rPr>
                <w:rFonts w:asciiTheme="minorHAnsi" w:hAnsiTheme="minorHAnsi" w:cstheme="minorHAnsi"/>
                <w:szCs w:val="20"/>
                <w:lang w:eastAsia="de-DE"/>
              </w:rPr>
              <w:t xml:space="preserve"> </w:t>
            </w:r>
            <w:r w:rsidRPr="00C046FD">
              <w:rPr>
                <w:rFonts w:asciiTheme="minorHAnsi" w:hAnsiTheme="minorHAnsi" w:cstheme="minorHAnsi"/>
                <w:szCs w:val="20"/>
                <w:lang w:eastAsia="de-DE"/>
              </w:rPr>
              <w:t>Communications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5B7912B8" w14:textId="6EE034B0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 xml:space="preserve"> Feb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2019</w:t>
            </w:r>
          </w:p>
        </w:tc>
        <w:tc>
          <w:tcPr>
            <w:tcW w:w="2977" w:type="dxa"/>
            <w:shd w:val="clear" w:color="auto" w:fill="EEECE1" w:themeFill="background2"/>
          </w:tcPr>
          <w:p w14:paraId="4ECFFAA7" w14:textId="671B7B51" w:rsidR="009D3408" w:rsidRPr="00C046FD" w:rsidRDefault="00A41D94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Busan, </w:t>
            </w:r>
            <w:r w:rsidR="009D3408">
              <w:rPr>
                <w:rFonts w:asciiTheme="minorHAnsi" w:hAnsiTheme="minorHAnsi" w:cstheme="minorHAnsi"/>
                <w:sz w:val="20"/>
                <w:szCs w:val="20"/>
              </w:rPr>
              <w:t xml:space="preserve">Republic of </w:t>
            </w:r>
            <w:r w:rsidR="009D3408" w:rsidRPr="00C046FD">
              <w:rPr>
                <w:rFonts w:asciiTheme="minorHAnsi" w:hAnsiTheme="minorHAnsi" w:cstheme="minorHAnsi"/>
                <w:sz w:val="20"/>
                <w:szCs w:val="20"/>
              </w:rPr>
              <w:t>Korea</w:t>
            </w:r>
          </w:p>
        </w:tc>
        <w:tc>
          <w:tcPr>
            <w:tcW w:w="1384" w:type="dxa"/>
            <w:shd w:val="clear" w:color="auto" w:fill="EEECE1" w:themeFill="background2"/>
          </w:tcPr>
          <w:p w14:paraId="1BCFC265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WG1&amp;3</w:t>
            </w:r>
          </w:p>
        </w:tc>
      </w:tr>
      <w:tr w:rsidR="00363A6B" w:rsidRPr="00C046FD" w14:paraId="2AAB007A" w14:textId="77777777" w:rsidTr="00C42A6D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41BDB4D3" w14:textId="77777777" w:rsidR="00363A6B" w:rsidRPr="00F15C09" w:rsidRDefault="00363A6B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>International workshop on the revision of IMO Res. A.857(20)</w:t>
            </w:r>
          </w:p>
        </w:tc>
        <w:tc>
          <w:tcPr>
            <w:tcW w:w="1701" w:type="dxa"/>
            <w:shd w:val="clear" w:color="auto" w:fill="EEECE1" w:themeFill="background2"/>
          </w:tcPr>
          <w:p w14:paraId="25CEC737" w14:textId="1FC8A771" w:rsidR="00363A6B" w:rsidRPr="00C046FD" w:rsidRDefault="00766DD9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13-17 May</w:t>
            </w:r>
            <w:proofErr w:type="gramStart"/>
            <w:r w:rsidR="00B42ACE">
              <w:rPr>
                <w:rFonts w:asciiTheme="minorHAnsi" w:hAnsiTheme="minorHAnsi" w:cstheme="minorHAnsi"/>
                <w:sz w:val="20"/>
                <w:szCs w:val="20"/>
              </w:rPr>
              <w:t>2019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2977" w:type="dxa"/>
            <w:shd w:val="clear" w:color="auto" w:fill="EEECE1" w:themeFill="background2"/>
          </w:tcPr>
          <w:p w14:paraId="08BD442D" w14:textId="320C6A00" w:rsidR="00363A6B" w:rsidRPr="00C046FD" w:rsidRDefault="00B42ACE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</w:t>
            </w:r>
          </w:p>
        </w:tc>
        <w:tc>
          <w:tcPr>
            <w:tcW w:w="1384" w:type="dxa"/>
            <w:shd w:val="clear" w:color="auto" w:fill="EEECE1" w:themeFill="background2"/>
          </w:tcPr>
          <w:p w14:paraId="5FED38DB" w14:textId="77777777" w:rsidR="00363A6B" w:rsidRDefault="00363A6B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9D3408" w:rsidRPr="00C046FD" w14:paraId="66DE37AF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0DFF5FC5" w14:textId="2A523289" w:rsidR="009D3408" w:rsidRPr="00C046FD" w:rsidRDefault="00363A6B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</w:t>
            </w:r>
            <w:r w:rsidR="009D3408" w:rsidRPr="00C046FD">
              <w:rPr>
                <w:rFonts w:asciiTheme="minorHAnsi" w:hAnsiTheme="minorHAnsi" w:cstheme="minorHAnsi"/>
                <w:szCs w:val="20"/>
              </w:rPr>
              <w:t>oint seminar with WWA on VTS training, accreditation and approval process.</w:t>
            </w:r>
          </w:p>
        </w:tc>
        <w:tc>
          <w:tcPr>
            <w:tcW w:w="1701" w:type="dxa"/>
            <w:shd w:val="clear" w:color="auto" w:fill="EEECE1" w:themeFill="background2"/>
          </w:tcPr>
          <w:p w14:paraId="1909B321" w14:textId="2456BB67" w:rsidR="009D3408" w:rsidRPr="00C046FD" w:rsidRDefault="00A41D94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2021 ?</w:t>
            </w:r>
            <w:proofErr w:type="gramEnd"/>
          </w:p>
        </w:tc>
        <w:tc>
          <w:tcPr>
            <w:tcW w:w="2977" w:type="dxa"/>
            <w:shd w:val="clear" w:color="auto" w:fill="EEECE1" w:themeFill="background2"/>
          </w:tcPr>
          <w:p w14:paraId="2429B30F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6EC71785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WG3, WWA</w:t>
            </w:r>
          </w:p>
        </w:tc>
      </w:tr>
      <w:tr w:rsidR="009D3408" w:rsidRPr="00C046FD" w14:paraId="4C1854C5" w14:textId="77777777" w:rsidTr="009D3408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760B23D7" w14:textId="56C48F40" w:rsidR="009D3408" w:rsidRPr="00C046FD" w:rsidRDefault="009D3408" w:rsidP="00CD257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</w:t>
            </w:r>
            <w:proofErr w:type="gramStart"/>
            <w:r w:rsidRPr="00C046FD">
              <w:rPr>
                <w:rFonts w:asciiTheme="minorHAnsi" w:hAnsiTheme="minorHAnsi" w:cstheme="minorHAnsi"/>
                <w:szCs w:val="20"/>
              </w:rPr>
              <w:t xml:space="preserve">and  </w:t>
            </w:r>
            <w:r w:rsidR="00CD2573">
              <w:rPr>
                <w:rFonts w:asciiTheme="minorHAnsi" w:hAnsiTheme="minorHAnsi" w:cstheme="minorHAnsi"/>
                <w:szCs w:val="20"/>
              </w:rPr>
              <w:t>ARM</w:t>
            </w:r>
            <w:proofErr w:type="gramEnd"/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246AE532" w14:textId="77777777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33E76CD5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5046EDA9" w14:textId="07E8D229" w:rsidR="009D3408" w:rsidRPr="00F15C09" w:rsidRDefault="00A41D94" w:rsidP="00A41D94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  <w:r w:rsidR="009D3408"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9D3408" w:rsidRPr="00C046FD" w14:paraId="79AFBE79" w14:textId="77777777" w:rsidTr="009D340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5C78E461" w14:textId="72F4ED7D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Joint workshop on Data modelling between ENAV</w:t>
            </w:r>
            <w:r w:rsidR="00A41D94">
              <w:rPr>
                <w:rFonts w:asciiTheme="minorHAnsi" w:hAnsiTheme="minorHAnsi" w:cstheme="minorHAnsi"/>
                <w:szCs w:val="20"/>
              </w:rPr>
              <w:t>/</w:t>
            </w:r>
            <w:proofErr w:type="gramStart"/>
            <w:r w:rsidR="00A41D94">
              <w:rPr>
                <w:rFonts w:asciiTheme="minorHAnsi" w:hAnsiTheme="minorHAnsi" w:cstheme="minorHAnsi"/>
                <w:szCs w:val="20"/>
              </w:rPr>
              <w:t>ARM ?</w:t>
            </w:r>
            <w:proofErr w:type="gramEnd"/>
            <w:r w:rsidRPr="00C046FD">
              <w:rPr>
                <w:rFonts w:asciiTheme="minorHAnsi" w:hAnsiTheme="minorHAnsi" w:cstheme="minorHAnsi"/>
                <w:szCs w:val="20"/>
              </w:rPr>
              <w:t xml:space="preserve"> and VTS</w:t>
            </w:r>
          </w:p>
        </w:tc>
        <w:tc>
          <w:tcPr>
            <w:tcW w:w="1701" w:type="dxa"/>
            <w:shd w:val="clear" w:color="auto" w:fill="EEECE1" w:themeFill="background2"/>
          </w:tcPr>
          <w:p w14:paraId="24DE3CC6" w14:textId="77777777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7CCE421B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0FCAFF45" w14:textId="3947C4CE" w:rsidR="009D3408" w:rsidRPr="00F15C09" w:rsidDel="00D0709D" w:rsidRDefault="00A41D94" w:rsidP="00A41D94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lead</w:t>
            </w:r>
            <w:r w:rsidR="009D34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proofErr w:type="gramEnd"/>
          </w:p>
        </w:tc>
      </w:tr>
      <w:tr w:rsidR="009D3408" w:rsidRPr="00F15C09" w14:paraId="44148C36" w14:textId="77777777" w:rsidTr="009D340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60876D99" w14:textId="77777777" w:rsidR="009D3408" w:rsidRPr="00F15C09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>Joint IALA workshop on Cyber security in Marine AtoN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46846CD2" w14:textId="77777777" w:rsidR="009D3408" w:rsidRPr="00F15C09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614F9B8A" w14:textId="77777777" w:rsidR="009D3408" w:rsidRPr="00F15C09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460EE283" w14:textId="6222FA9B" w:rsidR="009D3408" w:rsidRPr="00F15C09" w:rsidRDefault="00A41D94" w:rsidP="00A41D94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15C09">
              <w:rPr>
                <w:rFonts w:asciiTheme="minorHAnsi" w:hAnsiTheme="minorHAnsi" w:cstheme="minorHAnsi"/>
                <w:sz w:val="20"/>
                <w:szCs w:val="20"/>
              </w:rPr>
              <w:t>ENG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lead</w:t>
            </w:r>
            <w:r w:rsidR="009D3408" w:rsidRPr="00F15C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353DE8A" w14:textId="77777777" w:rsidR="00C7183F" w:rsidRDefault="00C7183F" w:rsidP="00A74D85"/>
    <w:sectPr w:rsidR="00C7183F" w:rsidSect="008E14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69274" w14:textId="77777777" w:rsidR="00F61187" w:rsidRDefault="00F61187" w:rsidP="00BA074C">
      <w:r>
        <w:separator/>
      </w:r>
    </w:p>
  </w:endnote>
  <w:endnote w:type="continuationSeparator" w:id="0">
    <w:p w14:paraId="3C11AC75" w14:textId="77777777" w:rsidR="00F61187" w:rsidRDefault="00F61187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BB8F6" w14:textId="77777777" w:rsidR="00C16980" w:rsidRDefault="00C169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162EF" w14:textId="77777777" w:rsidR="00C16980" w:rsidRDefault="00C169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581A0" w14:textId="77777777" w:rsidR="00C16980" w:rsidRDefault="00C16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BB491" w14:textId="77777777" w:rsidR="00F61187" w:rsidRDefault="00F61187" w:rsidP="00BA074C">
      <w:r>
        <w:separator/>
      </w:r>
    </w:p>
  </w:footnote>
  <w:footnote w:type="continuationSeparator" w:id="0">
    <w:p w14:paraId="5DEC9CD1" w14:textId="77777777" w:rsidR="00F61187" w:rsidRDefault="00F61187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67842" w14:textId="77777777" w:rsidR="00C16980" w:rsidRDefault="00C169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D16F6" w14:textId="4929DCCC" w:rsidR="00C42A6D" w:rsidRPr="00BA074C" w:rsidRDefault="00851C4E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>VTS4</w:t>
    </w:r>
    <w:r w:rsidR="00324C2E">
      <w:rPr>
        <w:lang w:val="nl-NL"/>
      </w:rPr>
      <w:t>6</w:t>
    </w:r>
    <w:r>
      <w:rPr>
        <w:lang w:val="nl-NL"/>
      </w:rPr>
      <w:t>-</w:t>
    </w:r>
    <w:r w:rsidR="00F579D0">
      <w:rPr>
        <w:lang w:val="nl-NL"/>
      </w:rPr>
      <w:t>7.</w:t>
    </w:r>
    <w:bookmarkStart w:id="0" w:name="_GoBack"/>
    <w:bookmarkEnd w:id="0"/>
    <w:r w:rsidR="00324C2E">
      <w:rPr>
        <w:lang w:val="nl-NL"/>
      </w:rPr>
      <w:t>1</w:t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26912" w14:textId="77777777" w:rsidR="00C16980" w:rsidRDefault="00C169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4C"/>
    <w:rsid w:val="00010332"/>
    <w:rsid w:val="00023B55"/>
    <w:rsid w:val="00040BDA"/>
    <w:rsid w:val="00060790"/>
    <w:rsid w:val="00093147"/>
    <w:rsid w:val="000A4BA0"/>
    <w:rsid w:val="000B5159"/>
    <w:rsid w:val="000C6CCD"/>
    <w:rsid w:val="000F1977"/>
    <w:rsid w:val="000F6155"/>
    <w:rsid w:val="00102EE4"/>
    <w:rsid w:val="001076DD"/>
    <w:rsid w:val="0011374C"/>
    <w:rsid w:val="00156DAE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921"/>
    <w:rsid w:val="001F0D7F"/>
    <w:rsid w:val="00200FAE"/>
    <w:rsid w:val="00203888"/>
    <w:rsid w:val="00224E45"/>
    <w:rsid w:val="002279B6"/>
    <w:rsid w:val="002356D4"/>
    <w:rsid w:val="0024485E"/>
    <w:rsid w:val="00254650"/>
    <w:rsid w:val="00261AEE"/>
    <w:rsid w:val="002704AB"/>
    <w:rsid w:val="002733B9"/>
    <w:rsid w:val="00286922"/>
    <w:rsid w:val="00293125"/>
    <w:rsid w:val="002B2B73"/>
    <w:rsid w:val="002B7506"/>
    <w:rsid w:val="002D29C0"/>
    <w:rsid w:val="002D3B7A"/>
    <w:rsid w:val="002D4F68"/>
    <w:rsid w:val="002E2275"/>
    <w:rsid w:val="00311F37"/>
    <w:rsid w:val="00324C2E"/>
    <w:rsid w:val="00342ACA"/>
    <w:rsid w:val="00346016"/>
    <w:rsid w:val="00363A6B"/>
    <w:rsid w:val="003A35F5"/>
    <w:rsid w:val="003B3089"/>
    <w:rsid w:val="003C04B9"/>
    <w:rsid w:val="003D2B66"/>
    <w:rsid w:val="003D447C"/>
    <w:rsid w:val="003F379F"/>
    <w:rsid w:val="004124E7"/>
    <w:rsid w:val="00412637"/>
    <w:rsid w:val="0045005C"/>
    <w:rsid w:val="0048734A"/>
    <w:rsid w:val="0049663D"/>
    <w:rsid w:val="004B1D05"/>
    <w:rsid w:val="004B2D94"/>
    <w:rsid w:val="004D08BA"/>
    <w:rsid w:val="004E7D72"/>
    <w:rsid w:val="0050602F"/>
    <w:rsid w:val="005164E9"/>
    <w:rsid w:val="00541911"/>
    <w:rsid w:val="005544BE"/>
    <w:rsid w:val="00560A42"/>
    <w:rsid w:val="005624A3"/>
    <w:rsid w:val="00563167"/>
    <w:rsid w:val="00564149"/>
    <w:rsid w:val="005672C2"/>
    <w:rsid w:val="00575EAC"/>
    <w:rsid w:val="00582480"/>
    <w:rsid w:val="005A352D"/>
    <w:rsid w:val="005A61F7"/>
    <w:rsid w:val="005B3843"/>
    <w:rsid w:val="005B4570"/>
    <w:rsid w:val="005C377F"/>
    <w:rsid w:val="005C5705"/>
    <w:rsid w:val="005D481F"/>
    <w:rsid w:val="005F1AD8"/>
    <w:rsid w:val="006029BC"/>
    <w:rsid w:val="00606418"/>
    <w:rsid w:val="00610221"/>
    <w:rsid w:val="00620738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753"/>
    <w:rsid w:val="006E0817"/>
    <w:rsid w:val="006E3368"/>
    <w:rsid w:val="006F2969"/>
    <w:rsid w:val="00701927"/>
    <w:rsid w:val="00706188"/>
    <w:rsid w:val="007139D3"/>
    <w:rsid w:val="0071612F"/>
    <w:rsid w:val="00725EE3"/>
    <w:rsid w:val="00741AFB"/>
    <w:rsid w:val="00745378"/>
    <w:rsid w:val="00762648"/>
    <w:rsid w:val="00762893"/>
    <w:rsid w:val="00764B55"/>
    <w:rsid w:val="00766DD9"/>
    <w:rsid w:val="00782FFB"/>
    <w:rsid w:val="0078486E"/>
    <w:rsid w:val="00796EEC"/>
    <w:rsid w:val="007A4476"/>
    <w:rsid w:val="007B7E30"/>
    <w:rsid w:val="007C341A"/>
    <w:rsid w:val="007C7464"/>
    <w:rsid w:val="007F2DA7"/>
    <w:rsid w:val="007F3833"/>
    <w:rsid w:val="007F3BDD"/>
    <w:rsid w:val="008028A2"/>
    <w:rsid w:val="00816AF7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6EE9"/>
    <w:rsid w:val="00894A63"/>
    <w:rsid w:val="008A0EC0"/>
    <w:rsid w:val="008A2FAD"/>
    <w:rsid w:val="008A3D39"/>
    <w:rsid w:val="008A4348"/>
    <w:rsid w:val="008B4042"/>
    <w:rsid w:val="008C784D"/>
    <w:rsid w:val="008E14A4"/>
    <w:rsid w:val="008E2F1D"/>
    <w:rsid w:val="008E4E85"/>
    <w:rsid w:val="008E737C"/>
    <w:rsid w:val="008F47B5"/>
    <w:rsid w:val="008F6148"/>
    <w:rsid w:val="009028DD"/>
    <w:rsid w:val="00934CDB"/>
    <w:rsid w:val="0094261F"/>
    <w:rsid w:val="00957995"/>
    <w:rsid w:val="00965755"/>
    <w:rsid w:val="009749F0"/>
    <w:rsid w:val="00977125"/>
    <w:rsid w:val="00991FCB"/>
    <w:rsid w:val="009A162A"/>
    <w:rsid w:val="009D3408"/>
    <w:rsid w:val="009D744F"/>
    <w:rsid w:val="00A16815"/>
    <w:rsid w:val="00A31A14"/>
    <w:rsid w:val="00A41D94"/>
    <w:rsid w:val="00A50224"/>
    <w:rsid w:val="00A50D06"/>
    <w:rsid w:val="00A566CA"/>
    <w:rsid w:val="00A67E08"/>
    <w:rsid w:val="00A72242"/>
    <w:rsid w:val="00A73842"/>
    <w:rsid w:val="00A74D85"/>
    <w:rsid w:val="00A8719C"/>
    <w:rsid w:val="00A9696A"/>
    <w:rsid w:val="00AB3827"/>
    <w:rsid w:val="00AD1BC7"/>
    <w:rsid w:val="00AF2783"/>
    <w:rsid w:val="00AF338E"/>
    <w:rsid w:val="00AF5629"/>
    <w:rsid w:val="00AF7C24"/>
    <w:rsid w:val="00B0139F"/>
    <w:rsid w:val="00B14221"/>
    <w:rsid w:val="00B22ACA"/>
    <w:rsid w:val="00B34440"/>
    <w:rsid w:val="00B404DD"/>
    <w:rsid w:val="00B42439"/>
    <w:rsid w:val="00B42ACE"/>
    <w:rsid w:val="00B51C91"/>
    <w:rsid w:val="00B71E13"/>
    <w:rsid w:val="00B86381"/>
    <w:rsid w:val="00B878B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7183F"/>
    <w:rsid w:val="00C75CA6"/>
    <w:rsid w:val="00C93A3B"/>
    <w:rsid w:val="00CA1E49"/>
    <w:rsid w:val="00CA3A9B"/>
    <w:rsid w:val="00CA4CBA"/>
    <w:rsid w:val="00CB1EC6"/>
    <w:rsid w:val="00CB3102"/>
    <w:rsid w:val="00CB447B"/>
    <w:rsid w:val="00CB60E1"/>
    <w:rsid w:val="00CC318F"/>
    <w:rsid w:val="00CD2573"/>
    <w:rsid w:val="00CF217B"/>
    <w:rsid w:val="00CF43C7"/>
    <w:rsid w:val="00D0709D"/>
    <w:rsid w:val="00D22384"/>
    <w:rsid w:val="00D433AE"/>
    <w:rsid w:val="00D44505"/>
    <w:rsid w:val="00D44DB2"/>
    <w:rsid w:val="00DA463F"/>
    <w:rsid w:val="00DE09C7"/>
    <w:rsid w:val="00DE2B0F"/>
    <w:rsid w:val="00DE5C29"/>
    <w:rsid w:val="00DE6A3B"/>
    <w:rsid w:val="00DF4B1C"/>
    <w:rsid w:val="00E03B35"/>
    <w:rsid w:val="00E228F6"/>
    <w:rsid w:val="00E2427F"/>
    <w:rsid w:val="00E36B72"/>
    <w:rsid w:val="00E57BF9"/>
    <w:rsid w:val="00E7577D"/>
    <w:rsid w:val="00E84B84"/>
    <w:rsid w:val="00E86151"/>
    <w:rsid w:val="00E918F6"/>
    <w:rsid w:val="00EA336E"/>
    <w:rsid w:val="00EB64E0"/>
    <w:rsid w:val="00EC6FB7"/>
    <w:rsid w:val="00EE523D"/>
    <w:rsid w:val="00F04D0B"/>
    <w:rsid w:val="00F061CB"/>
    <w:rsid w:val="00F14E61"/>
    <w:rsid w:val="00F15C09"/>
    <w:rsid w:val="00F27639"/>
    <w:rsid w:val="00F36230"/>
    <w:rsid w:val="00F45C77"/>
    <w:rsid w:val="00F579D0"/>
    <w:rsid w:val="00F61187"/>
    <w:rsid w:val="00F80280"/>
    <w:rsid w:val="00F839E6"/>
    <w:rsid w:val="00F84000"/>
    <w:rsid w:val="00F904CC"/>
    <w:rsid w:val="00F968B9"/>
    <w:rsid w:val="00FA46AB"/>
    <w:rsid w:val="00FB2CE8"/>
    <w:rsid w:val="00FB41C0"/>
    <w:rsid w:val="00F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00EFD"/>
  <w15:docId w15:val="{76CB56B7-6088-43A2-89C2-0AA81BD9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706ED-B629-4E4C-A1E2-183FC5CA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983</Words>
  <Characters>5605</Characters>
  <Application>Microsoft Office Word</Application>
  <DocSecurity>0</DocSecurity>
  <Lines>46</Lines>
  <Paragraphs>13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cp:lastPrinted>2018-08-28T21:21:00Z</cp:lastPrinted>
  <dcterms:created xsi:type="dcterms:W3CDTF">2019-01-22T08:01:00Z</dcterms:created>
  <dcterms:modified xsi:type="dcterms:W3CDTF">2019-01-22T08:47:00Z</dcterms:modified>
</cp:coreProperties>
</file>